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1985"/>
        <w:gridCol w:w="708"/>
        <w:gridCol w:w="1985"/>
        <w:gridCol w:w="1559"/>
        <w:gridCol w:w="1134"/>
        <w:gridCol w:w="1559"/>
        <w:gridCol w:w="1843"/>
        <w:gridCol w:w="1923"/>
      </w:tblGrid>
      <w:tr w:rsidR="00827E8C" w:rsidRPr="00A46196" w:rsidTr="00EB21A4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1985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1985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1134" w:type="dxa"/>
          </w:tcPr>
          <w:p w:rsidR="00827E8C" w:rsidRDefault="00EB21A4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827E8C" w:rsidRPr="00EB21A4" w:rsidRDefault="00EB21A4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13.00-14.00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EB21A4" w:rsidRPr="00A46196" w:rsidTr="00EB21A4">
        <w:trPr>
          <w:trHeight w:val="85"/>
        </w:trPr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EB21A4" w:rsidRPr="00FE4847" w:rsidRDefault="00216FC0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16FC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</w:t>
            </w:r>
            <w:r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s</w:t>
            </w:r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L</w:t>
            </w:r>
          </w:p>
        </w:tc>
        <w:tc>
          <w:tcPr>
            <w:tcW w:w="1559" w:type="dxa"/>
            <w:shd w:val="clear" w:color="auto" w:fill="92D050"/>
          </w:tcPr>
          <w:p w:rsidR="00EB21A4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Geography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A1276E" w:rsidRPr="00FE4847" w:rsidRDefault="00A1276E" w:rsidP="00A1276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923" w:type="dxa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EB21A4" w:rsidRPr="00FE4847" w:rsidRDefault="00216FC0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216FC0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16FC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U</w:t>
            </w:r>
          </w:p>
        </w:tc>
        <w:tc>
          <w:tcPr>
            <w:tcW w:w="1559" w:type="dxa"/>
            <w:shd w:val="clear" w:color="auto" w:fill="92D050"/>
          </w:tcPr>
          <w:p w:rsidR="00EB21A4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Geography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CF144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216FC0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16FC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N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A05BF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</w:p>
          <w:p w:rsidR="00A05BF3" w:rsidRPr="00FE4847" w:rsidRDefault="00A05BF3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1276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A05BF3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1276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5</w:t>
            </w:r>
          </w:p>
        </w:tc>
        <w:tc>
          <w:tcPr>
            <w:tcW w:w="1923" w:type="dxa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216FC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  <w:r w:rsidR="0013444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216FC0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16FC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TTrockstas</w:t>
            </w:r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C</w:t>
            </w:r>
          </w:p>
        </w:tc>
        <w:tc>
          <w:tcPr>
            <w:tcW w:w="1559" w:type="dxa"/>
            <w:shd w:val="clear" w:color="auto" w:fill="FFC00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1276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A05BF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216FC0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16FC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H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Music </w:t>
            </w:r>
          </w:p>
          <w:p w:rsidR="00A05BF3" w:rsidRPr="00FE4847" w:rsidRDefault="00727985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05BF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</w:t>
            </w:r>
            <w:r w:rsidR="00A1276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6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134446" w:rsidRPr="00FE4847" w:rsidRDefault="00CF1443" w:rsidP="0013444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13444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B21A4">
        <w:rPr>
          <w:rFonts w:ascii="XCCW Joined 6a" w:hAnsi="XCCW Joined 6a"/>
          <w:u w:val="single"/>
        </w:rPr>
        <w:t xml:space="preserve">3 </w:t>
      </w:r>
      <w:r w:rsidRPr="00827E8C">
        <w:rPr>
          <w:rFonts w:ascii="XCCW Joined 6a" w:hAnsi="XCCW Joined 6a"/>
          <w:u w:val="single"/>
        </w:rPr>
        <w:t>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A1276E">
        <w:rPr>
          <w:rFonts w:ascii="XCCW Joined 6a" w:hAnsi="XCCW Joined 6a"/>
          <w:u w:val="single"/>
        </w:rPr>
        <w:t>WC2/11</w:t>
      </w:r>
      <w:r w:rsidR="00CE665B">
        <w:rPr>
          <w:rFonts w:ascii="XCCW Joined 6a" w:hAnsi="XCCW Joined 6a"/>
          <w:u w:val="single"/>
        </w:rPr>
        <w:t>/2020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A1276E" w:rsidRPr="00A1276E">
        <w:t xml:space="preserve"> </w:t>
      </w:r>
      <w:hyperlink r:id="rId5" w:history="1">
        <w:r w:rsidR="00A1276E" w:rsidRPr="004A74A1">
          <w:rPr>
            <w:rStyle w:val="Hyperlink"/>
            <w:rFonts w:cstheme="minorHAnsi"/>
            <w:sz w:val="20"/>
          </w:rPr>
          <w:t>https://classroom.thenational.academy/units/addition-and-subtraction-48c0</w:t>
        </w:r>
      </w:hyperlink>
      <w:r w:rsidR="00A1276E">
        <w:rPr>
          <w:rFonts w:cstheme="minorHAnsi"/>
          <w:sz w:val="20"/>
        </w:rPr>
        <w:t xml:space="preserve"> </w:t>
      </w:r>
      <w:r w:rsidR="00AC7D28" w:rsidRPr="00AC7D28">
        <w:rPr>
          <w:rFonts w:cstheme="minorHAnsi"/>
          <w:sz w:val="20"/>
        </w:rPr>
        <w:t xml:space="preserve"> </w:t>
      </w:r>
      <w:r w:rsidR="00080FA6">
        <w:rPr>
          <w:rFonts w:cstheme="minorHAnsi"/>
          <w:sz w:val="20"/>
        </w:rPr>
        <w:t xml:space="preserve"> </w:t>
      </w:r>
    </w:p>
    <w:p w:rsidR="00A1276E" w:rsidRDefault="00CE665B" w:rsidP="00AC7D28"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r w:rsidR="00080FA6">
        <w:rPr>
          <w:rFonts w:cstheme="minorHAnsi"/>
          <w:sz w:val="20"/>
        </w:rPr>
        <w:t xml:space="preserve"> </w:t>
      </w:r>
      <w:hyperlink r:id="rId6" w:history="1">
        <w:r w:rsidR="00A1276E" w:rsidRPr="004A74A1">
          <w:rPr>
            <w:rStyle w:val="Hyperlink"/>
            <w:rFonts w:cstheme="minorHAnsi"/>
            <w:sz w:val="20"/>
          </w:rPr>
          <w:t>https://classroom.thenational.academy/units/pandas-non-chronological-report-b43a</w:t>
        </w:r>
      </w:hyperlink>
      <w:r w:rsidR="00A1276E">
        <w:rPr>
          <w:rFonts w:cstheme="minorHAnsi"/>
          <w:sz w:val="20"/>
        </w:rPr>
        <w:t xml:space="preserve"> </w:t>
      </w:r>
    </w:p>
    <w:p w:rsidR="00134446" w:rsidRDefault="00CE665B" w:rsidP="00AC7D28"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7" w:history="1">
        <w:r w:rsidR="00A1276E" w:rsidRPr="004A74A1">
          <w:rPr>
            <w:rStyle w:val="Hyperlink"/>
            <w:rFonts w:cstheme="minorHAnsi"/>
            <w:sz w:val="20"/>
          </w:rPr>
          <w:t>https://classroom.thenational.academy/units/reading-for-pleasure-038d</w:t>
        </w:r>
      </w:hyperlink>
      <w:r w:rsidR="00A1276E">
        <w:rPr>
          <w:rFonts w:cstheme="minorHAnsi"/>
          <w:sz w:val="20"/>
        </w:rPr>
        <w:t xml:space="preserve"> </w:t>
      </w:r>
    </w:p>
    <w:p w:rsidR="00134446" w:rsidRPr="00134446" w:rsidRDefault="00CE665B" w:rsidP="00AC7D28">
      <w:r>
        <w:rPr>
          <w:rFonts w:cstheme="minorHAnsi"/>
          <w:sz w:val="20"/>
        </w:rPr>
        <w:t>RE</w:t>
      </w:r>
      <w:r w:rsidR="005465F5">
        <w:rPr>
          <w:rFonts w:cstheme="minorHAnsi"/>
          <w:sz w:val="20"/>
        </w:rPr>
        <w:t xml:space="preserve"> </w:t>
      </w:r>
      <w:hyperlink r:id="rId8" w:history="1">
        <w:r w:rsidR="005465F5" w:rsidRPr="00F36232">
          <w:rPr>
            <w:rStyle w:val="Hyperlink"/>
            <w:rFonts w:cstheme="minorHAnsi"/>
            <w:sz w:val="20"/>
          </w:rPr>
          <w:t>https://classroom.thenational.academy/units/christianity-90fd</w:t>
        </w:r>
      </w:hyperlink>
      <w:r w:rsidR="005465F5">
        <w:rPr>
          <w:rFonts w:cstheme="minorHAnsi"/>
          <w:sz w:val="20"/>
        </w:rPr>
        <w:t xml:space="preserve"> </w:t>
      </w:r>
    </w:p>
    <w:p w:rsidR="00AC7D28" w:rsidRDefault="00A1276E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Georaphy</w:t>
      </w:r>
      <w:r w:rsidR="00134446">
        <w:rPr>
          <w:rFonts w:cstheme="minorHAnsi"/>
          <w:sz w:val="20"/>
        </w:rPr>
        <w:t xml:space="preserve"> </w:t>
      </w:r>
      <w:hyperlink r:id="rId9" w:history="1">
        <w:r w:rsidR="00134446" w:rsidRPr="00F36232">
          <w:rPr>
            <w:rStyle w:val="Hyperlink"/>
            <w:rFonts w:cstheme="minorHAnsi"/>
            <w:sz w:val="20"/>
          </w:rPr>
          <w:t>https://classroom.thenational.academy/units/prehistoric-britain-b65f</w:t>
        </w:r>
      </w:hyperlink>
      <w:r w:rsidR="00134446">
        <w:rPr>
          <w:rFonts w:cstheme="minorHAnsi"/>
          <w:sz w:val="20"/>
        </w:rPr>
        <w:t xml:space="preserve"> </w:t>
      </w:r>
      <w:r w:rsidR="00CE665B">
        <w:rPr>
          <w:rFonts w:cstheme="minorHAnsi"/>
          <w:sz w:val="20"/>
        </w:rPr>
        <w:t xml:space="preserve"> </w:t>
      </w:r>
      <w:r w:rsidR="00AC7D28" w:rsidRPr="00AC7D28">
        <w:rPr>
          <w:rFonts w:cstheme="minorHAnsi"/>
          <w:sz w:val="20"/>
        </w:rPr>
        <w:t xml:space="preserve"> </w:t>
      </w:r>
    </w:p>
    <w:p w:rsidR="00134446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PHSE</w:t>
      </w:r>
      <w:r w:rsidR="00134446">
        <w:rPr>
          <w:rFonts w:cstheme="minorHAnsi"/>
          <w:sz w:val="20"/>
        </w:rPr>
        <w:t xml:space="preserve"> </w:t>
      </w:r>
      <w:hyperlink r:id="rId10" w:history="1">
        <w:r w:rsidR="008768D5" w:rsidRPr="00377BEA">
          <w:rPr>
            <w:rStyle w:val="Hyperlink"/>
          </w:rPr>
          <w:t>https://classroom.thenational.academy/units/keeping-safe-2054</w:t>
        </w:r>
      </w:hyperlink>
      <w:r w:rsidR="008768D5">
        <w:t xml:space="preserve"> </w:t>
      </w:r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</w:t>
      </w:r>
      <w:hyperlink r:id="rId11" w:history="1">
        <w:r w:rsidR="00A1276E" w:rsidRPr="004A74A1">
          <w:rPr>
            <w:rStyle w:val="Hyperlink"/>
            <w:rFonts w:cstheme="minorHAnsi"/>
            <w:sz w:val="20"/>
          </w:rPr>
          <w:t>https://classroom.thenational.academy/units/rock-cycle-bd29</w:t>
        </w:r>
      </w:hyperlink>
      <w:r w:rsidR="00A1276E">
        <w:rPr>
          <w:rFonts w:cstheme="minorHAnsi"/>
          <w:sz w:val="20"/>
        </w:rPr>
        <w:t xml:space="preserve"> </w:t>
      </w:r>
      <w:r w:rsidR="00134446">
        <w:rPr>
          <w:rFonts w:cstheme="minorHAnsi"/>
          <w:sz w:val="20"/>
        </w:rPr>
        <w:t xml:space="preserve"> </w:t>
      </w:r>
      <w:r w:rsidR="00A1276E">
        <w:rPr>
          <w:rFonts w:cstheme="minorHAnsi"/>
          <w:sz w:val="20"/>
        </w:rPr>
        <w:t xml:space="preserve"> </w:t>
      </w:r>
    </w:p>
    <w:p w:rsidR="00A05BF3" w:rsidRDefault="00747839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M</w:t>
      </w:r>
      <w:r w:rsidR="00A05BF3">
        <w:rPr>
          <w:rFonts w:cstheme="minorHAnsi"/>
          <w:sz w:val="20"/>
        </w:rPr>
        <w:t xml:space="preserve">usic </w:t>
      </w:r>
      <w:hyperlink r:id="rId12" w:history="1">
        <w:r w:rsidR="008768D5" w:rsidRPr="00377BEA">
          <w:rPr>
            <w:rStyle w:val="Hyperlink"/>
          </w:rPr>
          <w:t>https://classroom.thenational.academy/units/timbre-ac27</w:t>
        </w:r>
      </w:hyperlink>
      <w:r w:rsidR="008768D5">
        <w:t xml:space="preserve"> </w:t>
      </w:r>
    </w:p>
    <w:p w:rsidR="00CF1443" w:rsidRDefault="00747839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C</w:t>
      </w:r>
      <w:r w:rsidR="00CF1443">
        <w:rPr>
          <w:rFonts w:cstheme="minorHAnsi"/>
          <w:sz w:val="20"/>
        </w:rPr>
        <w:t xml:space="preserve">omputing </w:t>
      </w:r>
      <w:hyperlink r:id="rId13" w:history="1">
        <w:r w:rsidR="00CF1443" w:rsidRPr="00533969">
          <w:rPr>
            <w:rStyle w:val="Hyperlink"/>
            <w:rFonts w:cstheme="minorHAnsi"/>
            <w:sz w:val="20"/>
          </w:rPr>
          <w:t>https://classroom.thenational.academy/units/3d-modelling-961b</w:t>
        </w:r>
      </w:hyperlink>
      <w:r w:rsidR="00CF1443">
        <w:rPr>
          <w:rFonts w:cstheme="minorHAnsi"/>
          <w:sz w:val="20"/>
        </w:rPr>
        <w:t xml:space="preserve"> </w:t>
      </w:r>
    </w:p>
    <w:p w:rsidR="00AC7D28" w:rsidRPr="00827E8C" w:rsidRDefault="00AC7D28" w:rsidP="00827E8C">
      <w:pPr>
        <w:rPr>
          <w:rFonts w:ascii="XCCW Joined 6a" w:hAnsi="XCCW Joined 6a"/>
        </w:rPr>
      </w:pP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0FA6"/>
    <w:rsid w:val="001137B0"/>
    <w:rsid w:val="00134446"/>
    <w:rsid w:val="001773EF"/>
    <w:rsid w:val="00216FC0"/>
    <w:rsid w:val="0029712B"/>
    <w:rsid w:val="002F3BBB"/>
    <w:rsid w:val="0032244D"/>
    <w:rsid w:val="003A545B"/>
    <w:rsid w:val="005465F5"/>
    <w:rsid w:val="005842D1"/>
    <w:rsid w:val="00727985"/>
    <w:rsid w:val="00747839"/>
    <w:rsid w:val="007A7F11"/>
    <w:rsid w:val="00827E8C"/>
    <w:rsid w:val="008768D5"/>
    <w:rsid w:val="008A2872"/>
    <w:rsid w:val="009245D6"/>
    <w:rsid w:val="00A05BF3"/>
    <w:rsid w:val="00A1276E"/>
    <w:rsid w:val="00AC7D28"/>
    <w:rsid w:val="00B97BF8"/>
    <w:rsid w:val="00BA3E34"/>
    <w:rsid w:val="00BD2BFB"/>
    <w:rsid w:val="00CE665B"/>
    <w:rsid w:val="00CF1443"/>
    <w:rsid w:val="00D103F3"/>
    <w:rsid w:val="00DD578A"/>
    <w:rsid w:val="00E3485B"/>
    <w:rsid w:val="00EB21A4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05B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christianity-90fd" TargetMode="External"/><Relationship Id="rId13" Type="http://schemas.openxmlformats.org/officeDocument/2006/relationships/hyperlink" Target="https://classroom.thenational.academy/units/3d-modelling-961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reading-for-pleasure-038d" TargetMode="External"/><Relationship Id="rId12" Type="http://schemas.openxmlformats.org/officeDocument/2006/relationships/hyperlink" Target="https://classroom.thenational.academy/units/timbre-ac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pandas-non-chronological-report-b43a" TargetMode="External"/><Relationship Id="rId11" Type="http://schemas.openxmlformats.org/officeDocument/2006/relationships/hyperlink" Target="https://classroom.thenational.academy/units/rock-cycle-bd29" TargetMode="External"/><Relationship Id="rId5" Type="http://schemas.openxmlformats.org/officeDocument/2006/relationships/hyperlink" Target="https://classroom.thenational.academy/units/addition-and-subtraction-48c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classroom.thenational.academy/units/keeping-safe-205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prehistoric-britain-b65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2020-10-21T07:17:00Z</dcterms:created>
  <dcterms:modified xsi:type="dcterms:W3CDTF">2020-10-21T07:17:00Z</dcterms:modified>
</cp:coreProperties>
</file>