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05"/>
        <w:tblW w:w="16013" w:type="dxa"/>
        <w:tblLook w:val="04A0" w:firstRow="1" w:lastRow="0" w:firstColumn="1" w:lastColumn="0" w:noHBand="0" w:noVBand="1"/>
      </w:tblPr>
      <w:tblGrid>
        <w:gridCol w:w="1121"/>
        <w:gridCol w:w="2068"/>
        <w:gridCol w:w="220"/>
        <w:gridCol w:w="2639"/>
        <w:gridCol w:w="43"/>
        <w:gridCol w:w="2260"/>
        <w:gridCol w:w="291"/>
        <w:gridCol w:w="2527"/>
        <w:gridCol w:w="25"/>
        <w:gridCol w:w="2268"/>
        <w:gridCol w:w="33"/>
        <w:gridCol w:w="96"/>
        <w:gridCol w:w="2422"/>
      </w:tblGrid>
      <w:tr w:rsidR="00F85CCF" w14:paraId="20E7C5B7" w14:textId="77777777" w:rsidTr="009A64EC">
        <w:tc>
          <w:tcPr>
            <w:tcW w:w="1121" w:type="dxa"/>
          </w:tcPr>
          <w:p w14:paraId="5DAB6C7B" w14:textId="77777777" w:rsidR="00917982" w:rsidRDefault="00917982" w:rsidP="00AF6AB5">
            <w:bookmarkStart w:id="0" w:name="_GoBack"/>
            <w:bookmarkEnd w:id="0"/>
          </w:p>
        </w:tc>
        <w:tc>
          <w:tcPr>
            <w:tcW w:w="2288" w:type="dxa"/>
            <w:gridSpan w:val="2"/>
          </w:tcPr>
          <w:p w14:paraId="25348F9F" w14:textId="77777777" w:rsidR="00917982" w:rsidRPr="007E7931" w:rsidRDefault="00917982" w:rsidP="00AF6AB5">
            <w:pPr>
              <w:jc w:val="center"/>
              <w:rPr>
                <w:rFonts w:cstheme="minorHAnsi"/>
                <w:b/>
                <w:color w:val="FF0000"/>
              </w:rPr>
            </w:pPr>
            <w:r w:rsidRPr="007E7931">
              <w:rPr>
                <w:rFonts w:cstheme="minorHAnsi"/>
                <w:b/>
                <w:color w:val="FF0000"/>
              </w:rPr>
              <w:t>Autumn 1</w:t>
            </w:r>
          </w:p>
        </w:tc>
        <w:tc>
          <w:tcPr>
            <w:tcW w:w="2639" w:type="dxa"/>
          </w:tcPr>
          <w:p w14:paraId="36FBB015" w14:textId="77777777" w:rsidR="00917982" w:rsidRPr="007E7931" w:rsidRDefault="00917982" w:rsidP="00AF6AB5">
            <w:pPr>
              <w:jc w:val="center"/>
              <w:rPr>
                <w:rFonts w:cstheme="minorHAnsi"/>
                <w:b/>
                <w:color w:val="FF0000"/>
              </w:rPr>
            </w:pPr>
            <w:r w:rsidRPr="007E7931">
              <w:rPr>
                <w:rFonts w:cstheme="minorHAnsi"/>
                <w:b/>
                <w:color w:val="FF0000"/>
              </w:rPr>
              <w:t>Autumn 2</w:t>
            </w:r>
          </w:p>
        </w:tc>
        <w:tc>
          <w:tcPr>
            <w:tcW w:w="2303" w:type="dxa"/>
            <w:gridSpan w:val="2"/>
          </w:tcPr>
          <w:p w14:paraId="5D42A144" w14:textId="77777777" w:rsidR="00917982" w:rsidRPr="007E7931" w:rsidRDefault="00917982" w:rsidP="00AF6AB5">
            <w:pPr>
              <w:jc w:val="center"/>
              <w:rPr>
                <w:rFonts w:cstheme="minorHAnsi"/>
                <w:b/>
                <w:color w:val="FF0000"/>
              </w:rPr>
            </w:pPr>
            <w:r w:rsidRPr="007E7931">
              <w:rPr>
                <w:rFonts w:cstheme="minorHAnsi"/>
                <w:b/>
                <w:color w:val="FF0000"/>
              </w:rPr>
              <w:t>Spring 1</w:t>
            </w:r>
          </w:p>
        </w:tc>
        <w:tc>
          <w:tcPr>
            <w:tcW w:w="2818" w:type="dxa"/>
            <w:gridSpan w:val="2"/>
          </w:tcPr>
          <w:p w14:paraId="17CC00DC" w14:textId="77777777" w:rsidR="00917982" w:rsidRPr="007E7931" w:rsidRDefault="00917982" w:rsidP="00AF6AB5">
            <w:pPr>
              <w:jc w:val="center"/>
              <w:rPr>
                <w:rFonts w:cstheme="minorHAnsi"/>
                <w:b/>
                <w:color w:val="FF0000"/>
              </w:rPr>
            </w:pPr>
            <w:r w:rsidRPr="007E7931">
              <w:rPr>
                <w:rFonts w:cstheme="minorHAnsi"/>
                <w:b/>
                <w:color w:val="FF0000"/>
              </w:rPr>
              <w:t>Spring 2</w:t>
            </w:r>
          </w:p>
        </w:tc>
        <w:tc>
          <w:tcPr>
            <w:tcW w:w="2326" w:type="dxa"/>
            <w:gridSpan w:val="3"/>
          </w:tcPr>
          <w:p w14:paraId="0DCEF34A" w14:textId="77777777" w:rsidR="00917982" w:rsidRPr="007E7931" w:rsidRDefault="00917982" w:rsidP="00AF6AB5">
            <w:pPr>
              <w:jc w:val="center"/>
              <w:rPr>
                <w:rFonts w:cstheme="minorHAnsi"/>
                <w:b/>
                <w:color w:val="FF0000"/>
              </w:rPr>
            </w:pPr>
            <w:r w:rsidRPr="007E7931">
              <w:rPr>
                <w:rFonts w:cstheme="minorHAnsi"/>
                <w:b/>
                <w:color w:val="FF0000"/>
              </w:rPr>
              <w:t>Summer 1</w:t>
            </w:r>
          </w:p>
        </w:tc>
        <w:tc>
          <w:tcPr>
            <w:tcW w:w="2518" w:type="dxa"/>
            <w:gridSpan w:val="2"/>
          </w:tcPr>
          <w:p w14:paraId="2D702784" w14:textId="77777777" w:rsidR="00917982" w:rsidRPr="007E7931" w:rsidRDefault="00917982" w:rsidP="00AF6AB5">
            <w:pPr>
              <w:jc w:val="center"/>
              <w:rPr>
                <w:rFonts w:cstheme="minorHAnsi"/>
                <w:b/>
                <w:color w:val="FF0000"/>
              </w:rPr>
            </w:pPr>
            <w:r w:rsidRPr="007E7931">
              <w:rPr>
                <w:rFonts w:cstheme="minorHAnsi"/>
                <w:b/>
                <w:color w:val="FF0000"/>
              </w:rPr>
              <w:t>Summer 2</w:t>
            </w:r>
          </w:p>
        </w:tc>
      </w:tr>
      <w:tr w:rsidR="00F664C6" w14:paraId="01F1E4FD" w14:textId="77777777" w:rsidTr="006453AC">
        <w:tc>
          <w:tcPr>
            <w:tcW w:w="1121" w:type="dxa"/>
          </w:tcPr>
          <w:p w14:paraId="33E6FDD0" w14:textId="68EE9364" w:rsidR="00F664C6" w:rsidRDefault="00F664C6" w:rsidP="00F664C6">
            <w:pPr>
              <w:jc w:val="center"/>
            </w:pPr>
          </w:p>
        </w:tc>
        <w:tc>
          <w:tcPr>
            <w:tcW w:w="4927" w:type="dxa"/>
            <w:gridSpan w:val="3"/>
            <w:shd w:val="clear" w:color="auto" w:fill="DEEAF6" w:themeFill="accent1" w:themeFillTint="33"/>
          </w:tcPr>
          <w:p w14:paraId="3FA3E75C" w14:textId="64403FD6" w:rsidR="00F664C6" w:rsidRDefault="00F664C6" w:rsidP="00F664C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5121" w:type="dxa"/>
            <w:gridSpan w:val="4"/>
            <w:shd w:val="clear" w:color="auto" w:fill="DEEAF6" w:themeFill="accent1" w:themeFillTint="33"/>
          </w:tcPr>
          <w:p w14:paraId="0DEF9A41" w14:textId="749A7325" w:rsidR="00F664C6" w:rsidRDefault="00F664C6" w:rsidP="00F664C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22" w:type="dxa"/>
            <w:gridSpan w:val="4"/>
            <w:shd w:val="clear" w:color="auto" w:fill="DEEAF6" w:themeFill="accent1" w:themeFillTint="33"/>
          </w:tcPr>
          <w:p w14:paraId="7911EDEE" w14:textId="4C08470C" w:rsidR="00F664C6" w:rsidRDefault="00F664C6" w:rsidP="00F664C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22" w:type="dxa"/>
            <w:shd w:val="clear" w:color="auto" w:fill="DEEAF6" w:themeFill="accent1" w:themeFillTint="33"/>
          </w:tcPr>
          <w:p w14:paraId="3BFD5D52" w14:textId="239952C0" w:rsidR="00F664C6" w:rsidRDefault="00F664C6" w:rsidP="00F664C6">
            <w:pPr>
              <w:jc w:val="center"/>
              <w:rPr>
                <w:rFonts w:cstheme="minorHAnsi"/>
                <w:b/>
              </w:rPr>
            </w:pPr>
          </w:p>
        </w:tc>
      </w:tr>
      <w:tr w:rsidR="00F664C6" w14:paraId="60B5AA92" w14:textId="77777777" w:rsidTr="009A64EC">
        <w:tc>
          <w:tcPr>
            <w:tcW w:w="1121" w:type="dxa"/>
            <w:vMerge w:val="restart"/>
          </w:tcPr>
          <w:p w14:paraId="6B36A4DB" w14:textId="77777777" w:rsidR="00F664C6" w:rsidRDefault="00F664C6" w:rsidP="00F664C6">
            <w:pPr>
              <w:jc w:val="center"/>
            </w:pPr>
            <w:r>
              <w:t>Year</w:t>
            </w:r>
          </w:p>
          <w:p w14:paraId="6B101A20" w14:textId="12E16043" w:rsidR="00F664C6" w:rsidRDefault="00F664C6" w:rsidP="00F664C6">
            <w:pPr>
              <w:jc w:val="center"/>
            </w:pPr>
            <w:r>
              <w:t>1</w:t>
            </w:r>
          </w:p>
        </w:tc>
        <w:tc>
          <w:tcPr>
            <w:tcW w:w="2288" w:type="dxa"/>
            <w:gridSpan w:val="2"/>
            <w:shd w:val="clear" w:color="auto" w:fill="DEEAF6" w:themeFill="accent1" w:themeFillTint="33"/>
          </w:tcPr>
          <w:p w14:paraId="0919DAC8" w14:textId="184977B2" w:rsidR="00F664C6" w:rsidRPr="00C15B96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What makes me a me?</w:t>
            </w:r>
          </w:p>
        </w:tc>
        <w:tc>
          <w:tcPr>
            <w:tcW w:w="2639" w:type="dxa"/>
            <w:shd w:val="clear" w:color="auto" w:fill="DEEAF6" w:themeFill="accent1" w:themeFillTint="33"/>
          </w:tcPr>
          <w:p w14:paraId="33001A1B" w14:textId="6A824AB8" w:rsidR="00F664C6" w:rsidRPr="00C15B96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What’ s in the box?</w:t>
            </w:r>
          </w:p>
        </w:tc>
        <w:tc>
          <w:tcPr>
            <w:tcW w:w="2303" w:type="dxa"/>
            <w:gridSpan w:val="2"/>
            <w:shd w:val="clear" w:color="auto" w:fill="DEEAF6" w:themeFill="accent1" w:themeFillTint="33"/>
          </w:tcPr>
          <w:p w14:paraId="73288785" w14:textId="02E2DDAF" w:rsidR="00F664C6" w:rsidRPr="00C15B96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Castles and knights</w:t>
            </w:r>
          </w:p>
        </w:tc>
        <w:tc>
          <w:tcPr>
            <w:tcW w:w="2818" w:type="dxa"/>
            <w:gridSpan w:val="2"/>
            <w:shd w:val="clear" w:color="auto" w:fill="DEEAF6" w:themeFill="accent1" w:themeFillTint="33"/>
          </w:tcPr>
          <w:p w14:paraId="5E0C19CA" w14:textId="663BA4C7" w:rsidR="00F664C6" w:rsidRPr="00C15B96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Enchanted Garden</w:t>
            </w:r>
          </w:p>
        </w:tc>
        <w:tc>
          <w:tcPr>
            <w:tcW w:w="2326" w:type="dxa"/>
            <w:gridSpan w:val="3"/>
            <w:shd w:val="clear" w:color="auto" w:fill="DEEAF6" w:themeFill="accent1" w:themeFillTint="33"/>
          </w:tcPr>
          <w:p w14:paraId="7DB0A895" w14:textId="77777777" w:rsidR="00F664C6" w:rsidRPr="00943ECD" w:rsidRDefault="00F664C6" w:rsidP="00F664C6">
            <w:pPr>
              <w:jc w:val="center"/>
              <w:rPr>
                <w:rFonts w:cstheme="minorHAnsi"/>
                <w:b/>
              </w:rPr>
            </w:pPr>
            <w:r w:rsidRPr="00943ECD">
              <w:rPr>
                <w:rFonts w:cstheme="minorHAnsi"/>
                <w:b/>
              </w:rPr>
              <w:t>Watch me grow</w:t>
            </w:r>
          </w:p>
          <w:p w14:paraId="3D4C5B1D" w14:textId="7D404E3E" w:rsidR="00F664C6" w:rsidRPr="00C15B96" w:rsidRDefault="00F664C6" w:rsidP="00F664C6">
            <w:pPr>
              <w:jc w:val="center"/>
              <w:rPr>
                <w:rFonts w:cstheme="minorHAnsi"/>
                <w:b/>
              </w:rPr>
            </w:pPr>
            <w:r w:rsidRPr="00943ECD">
              <w:rPr>
                <w:rFonts w:cstheme="minorHAnsi"/>
                <w:b/>
              </w:rPr>
              <w:t>Amazing animals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518" w:type="dxa"/>
            <w:gridSpan w:val="2"/>
            <w:shd w:val="clear" w:color="auto" w:fill="DEEAF6" w:themeFill="accent1" w:themeFillTint="33"/>
          </w:tcPr>
          <w:p w14:paraId="0785E733" w14:textId="423FE91D" w:rsidR="00F664C6" w:rsidRPr="00C15B96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We’re all going on a holiday </w:t>
            </w:r>
          </w:p>
        </w:tc>
      </w:tr>
      <w:tr w:rsidR="00F664C6" w14:paraId="1D8A1230" w14:textId="77777777" w:rsidTr="009A64EC">
        <w:tc>
          <w:tcPr>
            <w:tcW w:w="1121" w:type="dxa"/>
            <w:vMerge/>
          </w:tcPr>
          <w:p w14:paraId="02EB378F" w14:textId="77777777" w:rsidR="00F664C6" w:rsidRDefault="00F664C6" w:rsidP="00F664C6">
            <w:pPr>
              <w:jc w:val="center"/>
            </w:pPr>
          </w:p>
        </w:tc>
        <w:tc>
          <w:tcPr>
            <w:tcW w:w="2288" w:type="dxa"/>
            <w:gridSpan w:val="2"/>
          </w:tcPr>
          <w:p w14:paraId="5A684350" w14:textId="5C914299" w:rsidR="00F664C6" w:rsidRPr="004659B8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Computing- maps, Beebots</w:t>
            </w:r>
          </w:p>
        </w:tc>
        <w:tc>
          <w:tcPr>
            <w:tcW w:w="2639" w:type="dxa"/>
          </w:tcPr>
          <w:p w14:paraId="0C6658C2" w14:textId="47A2AA45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Computing- lego builders</w:t>
            </w:r>
          </w:p>
          <w:p w14:paraId="7D713D53" w14:textId="63EE3A0A" w:rsidR="00F664C6" w:rsidRPr="00AC01DA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303" w:type="dxa"/>
            <w:gridSpan w:val="2"/>
          </w:tcPr>
          <w:p w14:paraId="52673BD7" w14:textId="4A90CB95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Computing- maze explorers </w:t>
            </w:r>
          </w:p>
          <w:p w14:paraId="1D786A23" w14:textId="77777777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  <w:p w14:paraId="320F920B" w14:textId="4D557ECC" w:rsidR="00F664C6" w:rsidRPr="009F157F" w:rsidRDefault="00F664C6" w:rsidP="00F664C6">
            <w:pPr>
              <w:jc w:val="center"/>
              <w:rPr>
                <w:rFonts w:cstheme="minorHAnsi"/>
                <w:b/>
                <w:sz w:val="16"/>
              </w:rPr>
            </w:pPr>
          </w:p>
        </w:tc>
        <w:tc>
          <w:tcPr>
            <w:tcW w:w="2818" w:type="dxa"/>
            <w:gridSpan w:val="2"/>
          </w:tcPr>
          <w:p w14:paraId="457173C7" w14:textId="73EE7E93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Computing- Animated stories </w:t>
            </w:r>
          </w:p>
          <w:p w14:paraId="6A05A809" w14:textId="77777777" w:rsidR="00F664C6" w:rsidRPr="002B3C65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326" w:type="dxa"/>
            <w:gridSpan w:val="3"/>
          </w:tcPr>
          <w:p w14:paraId="44197A92" w14:textId="65B6B0CE" w:rsidR="00F664C6" w:rsidRPr="002B3C65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Computing- grouping and sorting </w:t>
            </w:r>
          </w:p>
        </w:tc>
        <w:tc>
          <w:tcPr>
            <w:tcW w:w="2518" w:type="dxa"/>
            <w:gridSpan w:val="2"/>
          </w:tcPr>
          <w:p w14:paraId="76013AD1" w14:textId="5BDDE978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Computing – pictograms  </w:t>
            </w:r>
          </w:p>
          <w:p w14:paraId="5F6002EE" w14:textId="7E1EFA58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 </w:t>
            </w:r>
          </w:p>
          <w:p w14:paraId="015D402D" w14:textId="77777777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  <w:p w14:paraId="606DC98B" w14:textId="475D038A" w:rsidR="00F664C6" w:rsidRPr="00AC01DA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</w:tr>
      <w:tr w:rsidR="00F664C6" w14:paraId="67862C79" w14:textId="77777777" w:rsidTr="009A64EC">
        <w:tc>
          <w:tcPr>
            <w:tcW w:w="1121" w:type="dxa"/>
            <w:vMerge w:val="restart"/>
          </w:tcPr>
          <w:p w14:paraId="29EB30CE" w14:textId="2803A4B2" w:rsidR="00F664C6" w:rsidRDefault="00F664C6" w:rsidP="00F664C6">
            <w:pPr>
              <w:jc w:val="center"/>
            </w:pPr>
            <w:r>
              <w:t>Year</w:t>
            </w:r>
          </w:p>
          <w:p w14:paraId="5C2255EC" w14:textId="70ACA2B7" w:rsidR="00F664C6" w:rsidRDefault="00F664C6" w:rsidP="00F664C6">
            <w:pPr>
              <w:jc w:val="center"/>
            </w:pPr>
            <w:r w:rsidRPr="00C15B96">
              <w:t>2</w:t>
            </w:r>
          </w:p>
        </w:tc>
        <w:tc>
          <w:tcPr>
            <w:tcW w:w="2288" w:type="dxa"/>
            <w:gridSpan w:val="2"/>
            <w:shd w:val="clear" w:color="auto" w:fill="DEEAF6" w:themeFill="accent1" w:themeFillTint="33"/>
          </w:tcPr>
          <w:p w14:paraId="3B26D898" w14:textId="5C9F7558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Explorers</w:t>
            </w:r>
          </w:p>
        </w:tc>
        <w:tc>
          <w:tcPr>
            <w:tcW w:w="2639" w:type="dxa"/>
            <w:shd w:val="clear" w:color="auto" w:fill="DEEAF6" w:themeFill="accent1" w:themeFillTint="33"/>
          </w:tcPr>
          <w:p w14:paraId="66A566D6" w14:textId="7ADCAAD5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>Once upon a time</w:t>
            </w:r>
          </w:p>
        </w:tc>
        <w:tc>
          <w:tcPr>
            <w:tcW w:w="2303" w:type="dxa"/>
            <w:gridSpan w:val="2"/>
            <w:shd w:val="clear" w:color="auto" w:fill="DEEAF6" w:themeFill="accent1" w:themeFillTint="33"/>
          </w:tcPr>
          <w:p w14:paraId="0A48A374" w14:textId="7E92B9DE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>Land Ahoy</w:t>
            </w:r>
          </w:p>
        </w:tc>
        <w:tc>
          <w:tcPr>
            <w:tcW w:w="2818" w:type="dxa"/>
            <w:gridSpan w:val="2"/>
            <w:shd w:val="clear" w:color="auto" w:fill="DEEAF6" w:themeFill="accent1" w:themeFillTint="33"/>
          </w:tcPr>
          <w:p w14:paraId="2AE6DA04" w14:textId="6E95A6FE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Paddington </w:t>
            </w:r>
          </w:p>
        </w:tc>
        <w:tc>
          <w:tcPr>
            <w:tcW w:w="2326" w:type="dxa"/>
            <w:gridSpan w:val="3"/>
            <w:shd w:val="clear" w:color="auto" w:fill="DEEAF6" w:themeFill="accent1" w:themeFillTint="33"/>
          </w:tcPr>
          <w:p w14:paraId="7F310811" w14:textId="7E344286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>London’s Burning</w:t>
            </w:r>
          </w:p>
        </w:tc>
        <w:tc>
          <w:tcPr>
            <w:tcW w:w="2518" w:type="dxa"/>
            <w:gridSpan w:val="2"/>
            <w:shd w:val="clear" w:color="auto" w:fill="DEEAF6" w:themeFill="accent1" w:themeFillTint="33"/>
          </w:tcPr>
          <w:p w14:paraId="364CBA7F" w14:textId="35E91062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Out of Africa</w:t>
            </w:r>
          </w:p>
        </w:tc>
      </w:tr>
      <w:tr w:rsidR="00F664C6" w14:paraId="1706AA30" w14:textId="77777777" w:rsidTr="009A64EC">
        <w:tc>
          <w:tcPr>
            <w:tcW w:w="1121" w:type="dxa"/>
            <w:vMerge/>
          </w:tcPr>
          <w:p w14:paraId="5A39BBE3" w14:textId="77777777" w:rsidR="00F664C6" w:rsidRDefault="00F664C6" w:rsidP="00F664C6">
            <w:pPr>
              <w:jc w:val="center"/>
            </w:pPr>
          </w:p>
        </w:tc>
        <w:tc>
          <w:tcPr>
            <w:tcW w:w="2288" w:type="dxa"/>
            <w:gridSpan w:val="2"/>
          </w:tcPr>
          <w:p w14:paraId="1B46C5BB" w14:textId="58F2C159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Computing –</w:t>
            </w:r>
            <w:r>
              <w:t xml:space="preserve"> </w:t>
            </w:r>
            <w:r w:rsidRPr="00EE2760">
              <w:rPr>
                <w:rFonts w:cstheme="minorHAnsi"/>
                <w:sz w:val="16"/>
              </w:rPr>
              <w:t>Online safety</w:t>
            </w:r>
          </w:p>
          <w:p w14:paraId="6DBA53EB" w14:textId="4BB4D008" w:rsidR="00F664C6" w:rsidRPr="000A3AAE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639" w:type="dxa"/>
          </w:tcPr>
          <w:p w14:paraId="2840B62B" w14:textId="1F1DFF98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Computing- coding </w:t>
            </w:r>
          </w:p>
          <w:p w14:paraId="41C8F396" w14:textId="3EE43124" w:rsidR="00F664C6" w:rsidRPr="002B3C65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303" w:type="dxa"/>
            <w:gridSpan w:val="2"/>
          </w:tcPr>
          <w:p w14:paraId="3D1F8E55" w14:textId="2C5C5D4E" w:rsidR="00F664C6" w:rsidRPr="00F664C6" w:rsidRDefault="00F664C6" w:rsidP="00F664C6">
            <w:pPr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Computing – spreadsheets presenting their ideas</w:t>
            </w:r>
          </w:p>
        </w:tc>
        <w:tc>
          <w:tcPr>
            <w:tcW w:w="2818" w:type="dxa"/>
            <w:gridSpan w:val="2"/>
          </w:tcPr>
          <w:p w14:paraId="725EA630" w14:textId="4E6DC1E0" w:rsidR="00F664C6" w:rsidRPr="00756EF8" w:rsidRDefault="00F664C6" w:rsidP="00F664C6">
            <w:pPr>
              <w:jc w:val="center"/>
              <w:rPr>
                <w:rFonts w:cstheme="minorHAnsi"/>
                <w:sz w:val="16"/>
              </w:rPr>
            </w:pPr>
            <w:r w:rsidRPr="00756EF8">
              <w:rPr>
                <w:rFonts w:cstheme="minorHAnsi"/>
                <w:sz w:val="16"/>
              </w:rPr>
              <w:t>Computing –</w:t>
            </w:r>
            <w:r>
              <w:t xml:space="preserve"> </w:t>
            </w:r>
            <w:r w:rsidRPr="00756EF8">
              <w:rPr>
                <w:rFonts w:cstheme="minorHAnsi"/>
                <w:sz w:val="16"/>
              </w:rPr>
              <w:t>Effective searching</w:t>
            </w:r>
          </w:p>
          <w:p w14:paraId="7A22521D" w14:textId="005DC619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 w:rsidRPr="00756EF8">
              <w:rPr>
                <w:rFonts w:cstheme="minorHAnsi"/>
                <w:sz w:val="16"/>
              </w:rPr>
              <w:t xml:space="preserve">Questioning  </w:t>
            </w:r>
          </w:p>
          <w:p w14:paraId="2CF63CC2" w14:textId="35D9A343" w:rsidR="00F664C6" w:rsidRPr="00AC01DA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326" w:type="dxa"/>
            <w:gridSpan w:val="3"/>
          </w:tcPr>
          <w:p w14:paraId="60940C6E" w14:textId="73413D3B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 w:rsidRPr="002B3C65">
              <w:rPr>
                <w:rFonts w:cstheme="minorHAnsi"/>
                <w:sz w:val="16"/>
              </w:rPr>
              <w:t xml:space="preserve">Computing </w:t>
            </w:r>
            <w:r>
              <w:rPr>
                <w:rFonts w:cstheme="minorHAnsi"/>
                <w:sz w:val="16"/>
              </w:rPr>
              <w:t>–</w:t>
            </w:r>
            <w:r w:rsidRPr="002B3C65">
              <w:rPr>
                <w:rFonts w:cstheme="minorHAnsi"/>
                <w:sz w:val="16"/>
              </w:rPr>
              <w:t xml:space="preserve"> </w:t>
            </w:r>
            <w:r>
              <w:rPr>
                <w:rFonts w:cstheme="minorHAnsi"/>
                <w:sz w:val="16"/>
              </w:rPr>
              <w:t>Coding</w:t>
            </w:r>
          </w:p>
          <w:p w14:paraId="72A3D3EC" w14:textId="3B0B4CBF" w:rsidR="00F664C6" w:rsidRPr="00943ECD" w:rsidRDefault="00F664C6" w:rsidP="00F664C6">
            <w:pPr>
              <w:jc w:val="center"/>
              <w:rPr>
                <w:rFonts w:cstheme="minorHAnsi"/>
                <w:color w:val="0070C0"/>
                <w:sz w:val="16"/>
                <w:szCs w:val="16"/>
              </w:rPr>
            </w:pPr>
          </w:p>
        </w:tc>
        <w:tc>
          <w:tcPr>
            <w:tcW w:w="2518" w:type="dxa"/>
            <w:gridSpan w:val="2"/>
          </w:tcPr>
          <w:p w14:paraId="190C5484" w14:textId="4480AB08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Computing –Making music </w:t>
            </w:r>
          </w:p>
          <w:p w14:paraId="69F8D7EE" w14:textId="77777777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  <w:p w14:paraId="40A712BB" w14:textId="3D401B3F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 </w:t>
            </w:r>
          </w:p>
          <w:p w14:paraId="541C8945" w14:textId="27B0E222" w:rsidR="00F664C6" w:rsidRPr="002B3C65" w:rsidRDefault="00F664C6" w:rsidP="00F664C6">
            <w:pPr>
              <w:rPr>
                <w:rFonts w:cstheme="minorHAnsi"/>
                <w:sz w:val="16"/>
              </w:rPr>
            </w:pPr>
          </w:p>
        </w:tc>
      </w:tr>
      <w:tr w:rsidR="00F664C6" w14:paraId="0F3E1DFD" w14:textId="77777777" w:rsidTr="009A64EC">
        <w:tc>
          <w:tcPr>
            <w:tcW w:w="1121" w:type="dxa"/>
            <w:vMerge w:val="restart"/>
          </w:tcPr>
          <w:p w14:paraId="52015713" w14:textId="77777777" w:rsidR="00F664C6" w:rsidRDefault="00F664C6" w:rsidP="00F664C6">
            <w:pPr>
              <w:jc w:val="center"/>
            </w:pPr>
            <w:r>
              <w:t>Year</w:t>
            </w:r>
          </w:p>
          <w:p w14:paraId="04568CE7" w14:textId="187643B4" w:rsidR="00F664C6" w:rsidRDefault="00F664C6" w:rsidP="00F664C6">
            <w:pPr>
              <w:jc w:val="center"/>
            </w:pPr>
            <w:r>
              <w:t>3</w:t>
            </w:r>
          </w:p>
        </w:tc>
        <w:tc>
          <w:tcPr>
            <w:tcW w:w="2288" w:type="dxa"/>
            <w:gridSpan w:val="2"/>
            <w:shd w:val="clear" w:color="auto" w:fill="DEEAF6" w:themeFill="accent1" w:themeFillTint="33"/>
          </w:tcPr>
          <w:p w14:paraId="6113DA6D" w14:textId="5EB45E1A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Here comes the sun</w:t>
            </w:r>
          </w:p>
        </w:tc>
        <w:tc>
          <w:tcPr>
            <w:tcW w:w="2639" w:type="dxa"/>
            <w:shd w:val="clear" w:color="auto" w:fill="DEEAF6" w:themeFill="accent1" w:themeFillTint="33"/>
          </w:tcPr>
          <w:p w14:paraId="660EA0EF" w14:textId="15905BEA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Geology Rocks</w:t>
            </w:r>
          </w:p>
        </w:tc>
        <w:tc>
          <w:tcPr>
            <w:tcW w:w="2303" w:type="dxa"/>
            <w:gridSpan w:val="2"/>
            <w:shd w:val="clear" w:color="auto" w:fill="DEEAF6" w:themeFill="accent1" w:themeFillTint="33"/>
          </w:tcPr>
          <w:p w14:paraId="0D0B940D" w14:textId="7CD82285" w:rsidR="00F664C6" w:rsidRPr="00381753" w:rsidRDefault="00F664C6" w:rsidP="00F664C6">
            <w:pPr>
              <w:jc w:val="center"/>
              <w:rPr>
                <w:b/>
                <w:bCs/>
              </w:rPr>
            </w:pPr>
            <w:r w:rsidRPr="34A5C052">
              <w:rPr>
                <w:b/>
                <w:bCs/>
              </w:rPr>
              <w:t>Humans and their impact</w:t>
            </w:r>
          </w:p>
        </w:tc>
        <w:tc>
          <w:tcPr>
            <w:tcW w:w="2818" w:type="dxa"/>
            <w:gridSpan w:val="2"/>
            <w:shd w:val="clear" w:color="auto" w:fill="DEEAF6" w:themeFill="accent1" w:themeFillTint="33"/>
          </w:tcPr>
          <w:p w14:paraId="3A736ECF" w14:textId="4ED8E0D2" w:rsidR="00F664C6" w:rsidRPr="00381753" w:rsidRDefault="00F664C6" w:rsidP="00F664C6">
            <w:pPr>
              <w:jc w:val="center"/>
              <w:rPr>
                <w:b/>
                <w:bCs/>
              </w:rPr>
            </w:pPr>
            <w:r>
              <w:rPr>
                <w:rFonts w:cstheme="minorHAnsi"/>
                <w:b/>
              </w:rPr>
              <w:t>Benin</w:t>
            </w:r>
          </w:p>
        </w:tc>
        <w:tc>
          <w:tcPr>
            <w:tcW w:w="2326" w:type="dxa"/>
            <w:gridSpan w:val="3"/>
            <w:shd w:val="clear" w:color="auto" w:fill="DEEAF6" w:themeFill="accent1" w:themeFillTint="33"/>
          </w:tcPr>
          <w:p w14:paraId="5B90135C" w14:textId="34E28372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Egypt</w:t>
            </w:r>
          </w:p>
        </w:tc>
        <w:tc>
          <w:tcPr>
            <w:tcW w:w="2518" w:type="dxa"/>
            <w:gridSpan w:val="2"/>
            <w:shd w:val="clear" w:color="auto" w:fill="DEEAF6" w:themeFill="accent1" w:themeFillTint="33"/>
          </w:tcPr>
          <w:p w14:paraId="4A88A304" w14:textId="61261E22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E963D9">
              <w:rPr>
                <w:b/>
                <w:bCs/>
              </w:rPr>
              <w:t>It’s good to be green</w:t>
            </w:r>
          </w:p>
        </w:tc>
      </w:tr>
      <w:tr w:rsidR="00F664C6" w14:paraId="4D340443" w14:textId="77777777" w:rsidTr="009A64EC">
        <w:tc>
          <w:tcPr>
            <w:tcW w:w="1121" w:type="dxa"/>
            <w:vMerge/>
          </w:tcPr>
          <w:p w14:paraId="0E27B00A" w14:textId="77777777" w:rsidR="00F664C6" w:rsidRDefault="00F664C6" w:rsidP="00F664C6">
            <w:pPr>
              <w:jc w:val="center"/>
            </w:pPr>
          </w:p>
        </w:tc>
        <w:tc>
          <w:tcPr>
            <w:tcW w:w="2288" w:type="dxa"/>
            <w:gridSpan w:val="2"/>
          </w:tcPr>
          <w:p w14:paraId="5B544D5C" w14:textId="77777777" w:rsidR="00F664C6" w:rsidRPr="0052674E" w:rsidRDefault="00F664C6" w:rsidP="00F664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674E">
              <w:rPr>
                <w:rFonts w:cstheme="minorHAnsi"/>
                <w:sz w:val="16"/>
                <w:szCs w:val="16"/>
              </w:rPr>
              <w:t>Computing –</w:t>
            </w:r>
            <w:r>
              <w:rPr>
                <w:rFonts w:cstheme="minorHAnsi"/>
                <w:sz w:val="16"/>
                <w:szCs w:val="16"/>
              </w:rPr>
              <w:t xml:space="preserve"> coding </w:t>
            </w:r>
          </w:p>
          <w:p w14:paraId="44EAFD9C" w14:textId="751E037C" w:rsidR="00F664C6" w:rsidRPr="00AF6AB5" w:rsidRDefault="00F664C6" w:rsidP="00F664C6">
            <w:pPr>
              <w:jc w:val="center"/>
              <w:rPr>
                <w:rFonts w:cstheme="minorHAnsi"/>
                <w:color w:val="0070C0"/>
                <w:sz w:val="14"/>
              </w:rPr>
            </w:pPr>
          </w:p>
        </w:tc>
        <w:tc>
          <w:tcPr>
            <w:tcW w:w="2639" w:type="dxa"/>
          </w:tcPr>
          <w:p w14:paraId="1C5098D2" w14:textId="77777777" w:rsidR="00F664C6" w:rsidRPr="0052674E" w:rsidRDefault="00F664C6" w:rsidP="00F664C6">
            <w:pPr>
              <w:jc w:val="center"/>
              <w:rPr>
                <w:rFonts w:cstheme="minorHAnsi"/>
                <w:sz w:val="16"/>
              </w:rPr>
            </w:pPr>
            <w:r w:rsidRPr="0052674E">
              <w:rPr>
                <w:rFonts w:cstheme="minorHAnsi"/>
                <w:sz w:val="16"/>
              </w:rPr>
              <w:t>Computing –</w:t>
            </w:r>
            <w:r>
              <w:rPr>
                <w:rFonts w:cstheme="minorHAnsi"/>
                <w:sz w:val="16"/>
              </w:rPr>
              <w:t xml:space="preserve"> online safety &amp; spreadsheets </w:t>
            </w:r>
          </w:p>
          <w:p w14:paraId="108DCB31" w14:textId="77777777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  <w:p w14:paraId="4B94D5A5" w14:textId="4C3965DF" w:rsidR="00F664C6" w:rsidRPr="002B3C65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303" w:type="dxa"/>
            <w:gridSpan w:val="2"/>
          </w:tcPr>
          <w:p w14:paraId="70A34DE1" w14:textId="77777777" w:rsidR="00F664C6" w:rsidRPr="0052674E" w:rsidRDefault="00F664C6" w:rsidP="00F664C6">
            <w:pPr>
              <w:jc w:val="center"/>
              <w:rPr>
                <w:rFonts w:cstheme="minorHAnsi"/>
                <w:bCs/>
                <w:sz w:val="16"/>
              </w:rPr>
            </w:pPr>
            <w:r w:rsidRPr="0052674E">
              <w:rPr>
                <w:rFonts w:cstheme="minorHAnsi"/>
                <w:bCs/>
                <w:sz w:val="16"/>
              </w:rPr>
              <w:t>Computing –</w:t>
            </w:r>
            <w:r>
              <w:rPr>
                <w:rFonts w:cstheme="minorHAnsi"/>
                <w:bCs/>
                <w:sz w:val="16"/>
              </w:rPr>
              <w:t xml:space="preserve"> Touch Typing </w:t>
            </w:r>
          </w:p>
          <w:p w14:paraId="57145A14" w14:textId="06651746" w:rsidR="00F664C6" w:rsidRPr="00AF6AB5" w:rsidRDefault="00F664C6" w:rsidP="00F664C6">
            <w:pPr>
              <w:jc w:val="center"/>
              <w:rPr>
                <w:rFonts w:cstheme="minorHAnsi"/>
                <w:color w:val="0070C0"/>
                <w:sz w:val="14"/>
              </w:rPr>
            </w:pP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818" w:type="dxa"/>
            <w:gridSpan w:val="2"/>
          </w:tcPr>
          <w:p w14:paraId="39FEB526" w14:textId="77777777" w:rsidR="00F664C6" w:rsidRPr="0052674E" w:rsidRDefault="00F664C6" w:rsidP="00F664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674E">
              <w:rPr>
                <w:rFonts w:cstheme="minorHAnsi"/>
                <w:sz w:val="16"/>
                <w:szCs w:val="16"/>
              </w:rPr>
              <w:t>Computing –</w:t>
            </w:r>
            <w:r>
              <w:rPr>
                <w:rFonts w:cstheme="minorHAnsi"/>
                <w:sz w:val="16"/>
                <w:szCs w:val="16"/>
              </w:rPr>
              <w:t xml:space="preserve"> Email</w:t>
            </w:r>
          </w:p>
          <w:p w14:paraId="3DEEC669" w14:textId="6F3A93EC" w:rsidR="00F664C6" w:rsidRPr="00AC01DA" w:rsidRDefault="00F664C6" w:rsidP="00F664C6">
            <w:pPr>
              <w:jc w:val="center"/>
              <w:rPr>
                <w:rFonts w:cstheme="minorHAnsi"/>
                <w:b/>
                <w:color w:val="0070C0"/>
                <w:sz w:val="16"/>
              </w:rPr>
            </w:pPr>
          </w:p>
        </w:tc>
        <w:tc>
          <w:tcPr>
            <w:tcW w:w="2326" w:type="dxa"/>
            <w:gridSpan w:val="3"/>
          </w:tcPr>
          <w:p w14:paraId="06916563" w14:textId="659CF067" w:rsidR="00F664C6" w:rsidRPr="0052674E" w:rsidRDefault="00F664C6" w:rsidP="00F664C6">
            <w:pPr>
              <w:jc w:val="center"/>
              <w:rPr>
                <w:rFonts w:cstheme="minorHAnsi"/>
                <w:sz w:val="16"/>
              </w:rPr>
            </w:pPr>
            <w:r w:rsidRPr="0052674E">
              <w:rPr>
                <w:rFonts w:cstheme="minorHAnsi"/>
                <w:sz w:val="16"/>
              </w:rPr>
              <w:t>Computing –</w:t>
            </w:r>
            <w:r>
              <w:rPr>
                <w:rFonts w:cstheme="minorHAnsi"/>
                <w:sz w:val="16"/>
              </w:rPr>
              <w:t>Databases</w:t>
            </w:r>
          </w:p>
          <w:p w14:paraId="1499BEB4" w14:textId="3549A71E" w:rsidR="00F664C6" w:rsidRPr="00AC01DA" w:rsidRDefault="00F664C6" w:rsidP="00F664C6">
            <w:pPr>
              <w:jc w:val="center"/>
              <w:rPr>
                <w:rFonts w:cstheme="minorHAnsi"/>
                <w:color w:val="00B0F0"/>
                <w:sz w:val="16"/>
              </w:rPr>
            </w:pPr>
            <w:r>
              <w:rPr>
                <w:rFonts w:cstheme="minorHAnsi"/>
                <w:sz w:val="16"/>
              </w:rPr>
              <w:t xml:space="preserve"> </w:t>
            </w:r>
          </w:p>
        </w:tc>
        <w:tc>
          <w:tcPr>
            <w:tcW w:w="2518" w:type="dxa"/>
            <w:gridSpan w:val="2"/>
          </w:tcPr>
          <w:p w14:paraId="785AC9A0" w14:textId="77777777" w:rsidR="00F664C6" w:rsidRPr="0052674E" w:rsidRDefault="00F664C6" w:rsidP="00F664C6">
            <w:pPr>
              <w:jc w:val="center"/>
              <w:rPr>
                <w:rFonts w:cstheme="minorHAnsi"/>
                <w:sz w:val="16"/>
              </w:rPr>
            </w:pPr>
            <w:r w:rsidRPr="0052674E">
              <w:rPr>
                <w:rFonts w:cstheme="minorHAnsi"/>
                <w:sz w:val="16"/>
              </w:rPr>
              <w:t>Computing –</w:t>
            </w:r>
            <w:r>
              <w:rPr>
                <w:rFonts w:cstheme="minorHAnsi"/>
                <w:sz w:val="16"/>
              </w:rPr>
              <w:t xml:space="preserve"> Graphing </w:t>
            </w:r>
          </w:p>
          <w:p w14:paraId="06FE573A" w14:textId="50BF9CB3" w:rsidR="00F664C6" w:rsidRPr="002B3C65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 </w:t>
            </w:r>
          </w:p>
        </w:tc>
      </w:tr>
      <w:tr w:rsidR="00F664C6" w14:paraId="1264FB56" w14:textId="77777777" w:rsidTr="009A64EC">
        <w:tc>
          <w:tcPr>
            <w:tcW w:w="1121" w:type="dxa"/>
            <w:vMerge w:val="restart"/>
          </w:tcPr>
          <w:p w14:paraId="7EE13523" w14:textId="77777777" w:rsidR="00F664C6" w:rsidRDefault="00F664C6" w:rsidP="00F664C6">
            <w:pPr>
              <w:jc w:val="center"/>
            </w:pPr>
            <w:r>
              <w:t>Year</w:t>
            </w:r>
          </w:p>
          <w:p w14:paraId="4D16D19E" w14:textId="60036FB4" w:rsidR="00F664C6" w:rsidRDefault="00F664C6" w:rsidP="00F664C6">
            <w:pPr>
              <w:jc w:val="center"/>
            </w:pPr>
            <w:r>
              <w:t>4</w:t>
            </w:r>
          </w:p>
        </w:tc>
        <w:tc>
          <w:tcPr>
            <w:tcW w:w="2288" w:type="dxa"/>
            <w:gridSpan w:val="2"/>
            <w:shd w:val="clear" w:color="auto" w:fill="DEEAF6" w:themeFill="accent1" w:themeFillTint="33"/>
          </w:tcPr>
          <w:p w14:paraId="59B7CB3B" w14:textId="77777777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>Ancient Greece</w:t>
            </w:r>
          </w:p>
        </w:tc>
        <w:tc>
          <w:tcPr>
            <w:tcW w:w="2639" w:type="dxa"/>
            <w:shd w:val="clear" w:color="auto" w:fill="DEEAF6" w:themeFill="accent1" w:themeFillTint="33"/>
          </w:tcPr>
          <w:p w14:paraId="1ED3C4D0" w14:textId="777C3794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Inventions</w:t>
            </w:r>
          </w:p>
        </w:tc>
        <w:tc>
          <w:tcPr>
            <w:tcW w:w="2303" w:type="dxa"/>
            <w:gridSpan w:val="2"/>
            <w:shd w:val="clear" w:color="auto" w:fill="DEEAF6" w:themeFill="accent1" w:themeFillTint="33"/>
          </w:tcPr>
          <w:p w14:paraId="21FB7E3F" w14:textId="5CAFC1FE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Ice Explorers</w:t>
            </w:r>
          </w:p>
        </w:tc>
        <w:tc>
          <w:tcPr>
            <w:tcW w:w="2818" w:type="dxa"/>
            <w:gridSpan w:val="2"/>
            <w:shd w:val="clear" w:color="auto" w:fill="DEEAF6" w:themeFill="accent1" w:themeFillTint="33"/>
          </w:tcPr>
          <w:p w14:paraId="5B1D2CDD" w14:textId="1C2A579D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b/>
                <w:bCs/>
              </w:rPr>
              <w:t>Food Glorious Food</w:t>
            </w:r>
          </w:p>
        </w:tc>
        <w:tc>
          <w:tcPr>
            <w:tcW w:w="2326" w:type="dxa"/>
            <w:gridSpan w:val="3"/>
            <w:shd w:val="clear" w:color="auto" w:fill="DEEAF6" w:themeFill="accent1" w:themeFillTint="33"/>
          </w:tcPr>
          <w:p w14:paraId="272EFECF" w14:textId="0CB4D292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The Great Outdoors</w:t>
            </w:r>
          </w:p>
        </w:tc>
        <w:tc>
          <w:tcPr>
            <w:tcW w:w="2518" w:type="dxa"/>
            <w:gridSpan w:val="2"/>
            <w:shd w:val="clear" w:color="auto" w:fill="DEEAF6" w:themeFill="accent1" w:themeFillTint="33"/>
          </w:tcPr>
          <w:p w14:paraId="3656B9AB" w14:textId="00BD56C0" w:rsidR="00F664C6" w:rsidRPr="00381753" w:rsidRDefault="00F664C6" w:rsidP="00F664C6">
            <w:pPr>
              <w:jc w:val="center"/>
              <w:rPr>
                <w:b/>
                <w:bCs/>
              </w:rPr>
            </w:pPr>
            <w:r>
              <w:rPr>
                <w:rFonts w:cstheme="minorHAnsi"/>
                <w:b/>
              </w:rPr>
              <w:t>Natural Disasters</w:t>
            </w:r>
          </w:p>
        </w:tc>
      </w:tr>
      <w:tr w:rsidR="00F664C6" w14:paraId="7FE135EB" w14:textId="77777777" w:rsidTr="009A64EC">
        <w:trPr>
          <w:trHeight w:val="879"/>
        </w:trPr>
        <w:tc>
          <w:tcPr>
            <w:tcW w:w="1121" w:type="dxa"/>
            <w:vMerge/>
          </w:tcPr>
          <w:p w14:paraId="45FB0818" w14:textId="77777777" w:rsidR="00F664C6" w:rsidRDefault="00F664C6" w:rsidP="00F664C6">
            <w:pPr>
              <w:jc w:val="center"/>
            </w:pPr>
          </w:p>
        </w:tc>
        <w:tc>
          <w:tcPr>
            <w:tcW w:w="2288" w:type="dxa"/>
            <w:gridSpan w:val="2"/>
          </w:tcPr>
          <w:p w14:paraId="00834540" w14:textId="36CC4018" w:rsidR="00F664C6" w:rsidRPr="00943ECD" w:rsidRDefault="00F664C6" w:rsidP="00F664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43ECD">
              <w:rPr>
                <w:rFonts w:cstheme="minorHAnsi"/>
                <w:sz w:val="16"/>
                <w:szCs w:val="16"/>
              </w:rPr>
              <w:t xml:space="preserve">Computing </w:t>
            </w:r>
            <w:r>
              <w:rPr>
                <w:rFonts w:cstheme="minorHAnsi"/>
                <w:sz w:val="16"/>
                <w:szCs w:val="16"/>
              </w:rPr>
              <w:t>–</w:t>
            </w:r>
            <w:r w:rsidRPr="00943ECD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>Effective Searching &amp; Online Safety</w:t>
            </w:r>
          </w:p>
          <w:p w14:paraId="2D44A2D5" w14:textId="265C4918" w:rsidR="00F664C6" w:rsidRPr="00C95CEB" w:rsidRDefault="00F664C6" w:rsidP="00F664C6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39" w:type="dxa"/>
          </w:tcPr>
          <w:p w14:paraId="4E6C494F" w14:textId="17BD038B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Computing- Animations &amp; Logo </w:t>
            </w:r>
          </w:p>
          <w:p w14:paraId="1BF3AEAF" w14:textId="257A6992" w:rsidR="00F664C6" w:rsidRPr="00CC4A5E" w:rsidRDefault="00F664C6" w:rsidP="00F664C6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0CE19D9" w14:textId="7A1357BC" w:rsidR="00F664C6" w:rsidRPr="00AF6AB5" w:rsidRDefault="00F664C6" w:rsidP="00F664C6">
            <w:pPr>
              <w:jc w:val="center"/>
              <w:rPr>
                <w:rFonts w:cstheme="minorHAnsi"/>
                <w:color w:val="0070C0"/>
                <w:sz w:val="14"/>
              </w:rPr>
            </w:pPr>
          </w:p>
        </w:tc>
        <w:tc>
          <w:tcPr>
            <w:tcW w:w="2303" w:type="dxa"/>
            <w:gridSpan w:val="2"/>
          </w:tcPr>
          <w:p w14:paraId="4EFE8D2C" w14:textId="785F1100" w:rsidR="00F664C6" w:rsidRDefault="00F664C6" w:rsidP="00F664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Computing-Writing for Different Audiences</w:t>
            </w:r>
          </w:p>
          <w:p w14:paraId="049F31CB" w14:textId="3D4F62D3" w:rsidR="00F664C6" w:rsidRPr="002B3C65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818" w:type="dxa"/>
            <w:gridSpan w:val="2"/>
          </w:tcPr>
          <w:p w14:paraId="0B307E7A" w14:textId="33E50FA7" w:rsidR="00F664C6" w:rsidRDefault="00F664C6" w:rsidP="00F664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Computing- Spreadsheets </w:t>
            </w:r>
          </w:p>
          <w:p w14:paraId="62486C05" w14:textId="61EB4D7A" w:rsidR="00F664C6" w:rsidRPr="00AF6AB5" w:rsidRDefault="00F664C6" w:rsidP="00F664C6">
            <w:pPr>
              <w:jc w:val="center"/>
              <w:rPr>
                <w:rFonts w:cstheme="minorHAnsi"/>
                <w:color w:val="0070C0"/>
                <w:sz w:val="14"/>
              </w:rPr>
            </w:pPr>
          </w:p>
        </w:tc>
        <w:tc>
          <w:tcPr>
            <w:tcW w:w="2326" w:type="dxa"/>
            <w:gridSpan w:val="3"/>
          </w:tcPr>
          <w:p w14:paraId="2175E85E" w14:textId="7306FE72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 w:rsidRPr="002B3C65">
              <w:rPr>
                <w:rFonts w:cstheme="minorHAnsi"/>
                <w:sz w:val="16"/>
              </w:rPr>
              <w:t xml:space="preserve"> </w:t>
            </w:r>
            <w:r>
              <w:rPr>
                <w:rFonts w:cstheme="minorHAnsi"/>
                <w:sz w:val="16"/>
              </w:rPr>
              <w:t xml:space="preserve"> Computing- Coding</w:t>
            </w:r>
          </w:p>
          <w:p w14:paraId="6E5C4D4D" w14:textId="660E86C5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  <w:p w14:paraId="565520E3" w14:textId="0D20FF90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( PSHE- Living in the Wider World (belonging to a community, digital resilience))</w:t>
            </w:r>
          </w:p>
          <w:p w14:paraId="57F56329" w14:textId="6DE55E8D" w:rsidR="00F664C6" w:rsidRPr="00851FDC" w:rsidRDefault="00F664C6" w:rsidP="00F664C6">
            <w:pPr>
              <w:jc w:val="center"/>
              <w:rPr>
                <w:rFonts w:cstheme="minorHAnsi"/>
                <w:color w:val="00B0F0"/>
                <w:sz w:val="16"/>
              </w:rPr>
            </w:pPr>
          </w:p>
        </w:tc>
        <w:tc>
          <w:tcPr>
            <w:tcW w:w="2518" w:type="dxa"/>
            <w:gridSpan w:val="2"/>
          </w:tcPr>
          <w:p w14:paraId="21C95A3E" w14:textId="632A870D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Computing- Hardware Investigators &amp; Making Music </w:t>
            </w:r>
          </w:p>
          <w:p w14:paraId="3144F9E0" w14:textId="77777777" w:rsidR="00F664C6" w:rsidRDefault="00F664C6" w:rsidP="00F664C6">
            <w:pPr>
              <w:rPr>
                <w:rFonts w:cstheme="minorHAnsi"/>
                <w:sz w:val="16"/>
              </w:rPr>
            </w:pPr>
          </w:p>
          <w:p w14:paraId="4101652C" w14:textId="136933CC" w:rsidR="00F664C6" w:rsidRPr="002B3C65" w:rsidRDefault="00F664C6" w:rsidP="00F664C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F664C6" w14:paraId="074D230F" w14:textId="77777777" w:rsidTr="009A64EC">
        <w:tc>
          <w:tcPr>
            <w:tcW w:w="1121" w:type="dxa"/>
            <w:vMerge w:val="restart"/>
          </w:tcPr>
          <w:p w14:paraId="0D674AFA" w14:textId="77777777" w:rsidR="00F664C6" w:rsidRDefault="00F664C6" w:rsidP="00F664C6">
            <w:pPr>
              <w:jc w:val="center"/>
            </w:pPr>
            <w:r>
              <w:t>Year</w:t>
            </w:r>
          </w:p>
          <w:p w14:paraId="795C9BCE" w14:textId="13967085" w:rsidR="00F664C6" w:rsidRDefault="00F664C6" w:rsidP="00F664C6">
            <w:pPr>
              <w:jc w:val="center"/>
            </w:pPr>
            <w:r>
              <w:t>5</w:t>
            </w:r>
          </w:p>
        </w:tc>
        <w:tc>
          <w:tcPr>
            <w:tcW w:w="2288" w:type="dxa"/>
            <w:gridSpan w:val="2"/>
            <w:shd w:val="clear" w:color="auto" w:fill="DEEAF6" w:themeFill="accent1" w:themeFillTint="33"/>
          </w:tcPr>
          <w:p w14:paraId="41E1BF03" w14:textId="77777777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>Romans</w:t>
            </w:r>
          </w:p>
        </w:tc>
        <w:tc>
          <w:tcPr>
            <w:tcW w:w="2639" w:type="dxa"/>
            <w:shd w:val="clear" w:color="auto" w:fill="DEEAF6" w:themeFill="accent1" w:themeFillTint="33"/>
          </w:tcPr>
          <w:p w14:paraId="5771DBAB" w14:textId="3F2B2E10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WW2</w:t>
            </w:r>
          </w:p>
        </w:tc>
        <w:tc>
          <w:tcPr>
            <w:tcW w:w="2303" w:type="dxa"/>
            <w:gridSpan w:val="2"/>
            <w:shd w:val="clear" w:color="auto" w:fill="DEEAF6" w:themeFill="accent1" w:themeFillTint="33"/>
          </w:tcPr>
          <w:p w14:paraId="1FB34685" w14:textId="77777777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>South America</w:t>
            </w:r>
          </w:p>
          <w:p w14:paraId="69285A38" w14:textId="77777777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 xml:space="preserve">Amazon </w:t>
            </w:r>
          </w:p>
        </w:tc>
        <w:tc>
          <w:tcPr>
            <w:tcW w:w="2818" w:type="dxa"/>
            <w:gridSpan w:val="2"/>
            <w:shd w:val="clear" w:color="auto" w:fill="DEEAF6" w:themeFill="accent1" w:themeFillTint="33"/>
          </w:tcPr>
          <w:p w14:paraId="6272451B" w14:textId="3DD4EEA4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UK and South America </w:t>
            </w:r>
          </w:p>
        </w:tc>
        <w:tc>
          <w:tcPr>
            <w:tcW w:w="2326" w:type="dxa"/>
            <w:gridSpan w:val="3"/>
            <w:shd w:val="clear" w:color="auto" w:fill="DEEAF6" w:themeFill="accent1" w:themeFillTint="33"/>
          </w:tcPr>
          <w:p w14:paraId="6DC30F92" w14:textId="39403B06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 Force of Nature</w:t>
            </w:r>
          </w:p>
        </w:tc>
        <w:tc>
          <w:tcPr>
            <w:tcW w:w="2518" w:type="dxa"/>
            <w:gridSpan w:val="2"/>
            <w:shd w:val="clear" w:color="auto" w:fill="DEEAF6" w:themeFill="accent1" w:themeFillTint="33"/>
          </w:tcPr>
          <w:p w14:paraId="16E07DE8" w14:textId="77777777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>Space</w:t>
            </w:r>
          </w:p>
        </w:tc>
      </w:tr>
      <w:tr w:rsidR="00F664C6" w14:paraId="61E7DDB5" w14:textId="77777777" w:rsidTr="009A64EC">
        <w:tc>
          <w:tcPr>
            <w:tcW w:w="1121" w:type="dxa"/>
            <w:vMerge/>
          </w:tcPr>
          <w:p w14:paraId="4B99056E" w14:textId="77777777" w:rsidR="00F664C6" w:rsidRDefault="00F664C6" w:rsidP="00F664C6">
            <w:pPr>
              <w:jc w:val="center"/>
            </w:pPr>
          </w:p>
        </w:tc>
        <w:tc>
          <w:tcPr>
            <w:tcW w:w="2288" w:type="dxa"/>
            <w:gridSpan w:val="2"/>
          </w:tcPr>
          <w:p w14:paraId="475FE5A6" w14:textId="1A2F1292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Computing- coding</w:t>
            </w:r>
          </w:p>
          <w:p w14:paraId="1463DDB6" w14:textId="517D2BE1" w:rsidR="00F664C6" w:rsidRPr="00703408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639" w:type="dxa"/>
          </w:tcPr>
          <w:p w14:paraId="5469B361" w14:textId="5C600E32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Computing- databases</w:t>
            </w:r>
          </w:p>
          <w:p w14:paraId="1299C43A" w14:textId="45F8FEF2" w:rsidR="00F664C6" w:rsidRPr="00AF6AB5" w:rsidRDefault="00F664C6" w:rsidP="00F664C6">
            <w:pPr>
              <w:jc w:val="center"/>
              <w:rPr>
                <w:rFonts w:cstheme="minorHAnsi"/>
                <w:color w:val="0070C0"/>
                <w:sz w:val="14"/>
              </w:rPr>
            </w:pPr>
          </w:p>
        </w:tc>
        <w:tc>
          <w:tcPr>
            <w:tcW w:w="2303" w:type="dxa"/>
            <w:gridSpan w:val="2"/>
          </w:tcPr>
          <w:p w14:paraId="7376C154" w14:textId="77777777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Computing- Game creator</w:t>
            </w:r>
          </w:p>
          <w:p w14:paraId="4DDBEF00" w14:textId="7C595643" w:rsidR="00F664C6" w:rsidRPr="002B3C65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818" w:type="dxa"/>
            <w:gridSpan w:val="2"/>
          </w:tcPr>
          <w:p w14:paraId="3A845A3A" w14:textId="77777777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Computing- Spreadsheets</w:t>
            </w:r>
          </w:p>
          <w:p w14:paraId="77C0CCF9" w14:textId="77777777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  <w:p w14:paraId="3CF2D8B6" w14:textId="54848115" w:rsidR="00F664C6" w:rsidRPr="002B3C65" w:rsidRDefault="00F664C6" w:rsidP="00F664C6">
            <w:pPr>
              <w:rPr>
                <w:rFonts w:cstheme="minorHAnsi"/>
                <w:sz w:val="16"/>
              </w:rPr>
            </w:pPr>
          </w:p>
        </w:tc>
        <w:tc>
          <w:tcPr>
            <w:tcW w:w="2326" w:type="dxa"/>
            <w:gridSpan w:val="3"/>
          </w:tcPr>
          <w:p w14:paraId="17DCEB5D" w14:textId="2FFCB34F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Computing- Concept maps</w:t>
            </w:r>
          </w:p>
          <w:p w14:paraId="0FB78278" w14:textId="0A4F4C11" w:rsidR="00F664C6" w:rsidRPr="00703408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518" w:type="dxa"/>
            <w:gridSpan w:val="2"/>
          </w:tcPr>
          <w:p w14:paraId="3C59F7B8" w14:textId="5D1143E6" w:rsidR="00F664C6" w:rsidRDefault="00F664C6" w:rsidP="00F664C6">
            <w:pPr>
              <w:jc w:val="center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Computing- online safety</w:t>
            </w:r>
          </w:p>
          <w:p w14:paraId="7CB9A17C" w14:textId="6EEBE3D8" w:rsidR="00F664C6" w:rsidRPr="00703408" w:rsidRDefault="00F664C6" w:rsidP="00F664C6">
            <w:pPr>
              <w:jc w:val="center"/>
              <w:rPr>
                <w:rFonts w:cstheme="minorHAnsi"/>
                <w:sz w:val="16"/>
              </w:rPr>
            </w:pPr>
          </w:p>
        </w:tc>
      </w:tr>
      <w:tr w:rsidR="00F664C6" w14:paraId="65ECB594" w14:textId="77777777" w:rsidTr="00347D5D">
        <w:tc>
          <w:tcPr>
            <w:tcW w:w="1121" w:type="dxa"/>
            <w:vMerge w:val="restart"/>
          </w:tcPr>
          <w:p w14:paraId="6F4A33EC" w14:textId="77777777" w:rsidR="00F664C6" w:rsidRDefault="00F664C6" w:rsidP="00F664C6">
            <w:pPr>
              <w:jc w:val="center"/>
            </w:pPr>
            <w:r>
              <w:t>Year</w:t>
            </w:r>
          </w:p>
          <w:p w14:paraId="6DF41867" w14:textId="1348EA1E" w:rsidR="00F664C6" w:rsidRDefault="00F664C6" w:rsidP="00F664C6">
            <w:pPr>
              <w:jc w:val="center"/>
            </w:pPr>
            <w:r>
              <w:t>6</w:t>
            </w:r>
          </w:p>
        </w:tc>
        <w:tc>
          <w:tcPr>
            <w:tcW w:w="2068" w:type="dxa"/>
            <w:shd w:val="clear" w:color="auto" w:fill="DEEAF6" w:themeFill="accent1" w:themeFillTint="33"/>
          </w:tcPr>
          <w:p w14:paraId="7748D357" w14:textId="46D66FAF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E12EAE">
              <w:rPr>
                <w:rFonts w:cstheme="minorHAnsi"/>
                <w:b/>
              </w:rPr>
              <w:t>Vikings</w:t>
            </w:r>
          </w:p>
        </w:tc>
        <w:tc>
          <w:tcPr>
            <w:tcW w:w="2902" w:type="dxa"/>
            <w:gridSpan w:val="3"/>
            <w:shd w:val="clear" w:color="auto" w:fill="DEEAF6" w:themeFill="accent1" w:themeFillTint="33"/>
          </w:tcPr>
          <w:p w14:paraId="0B94FEE5" w14:textId="5E00357B" w:rsidR="00F664C6" w:rsidRPr="00E12EAE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>Changing role of women</w:t>
            </w:r>
          </w:p>
        </w:tc>
        <w:tc>
          <w:tcPr>
            <w:tcW w:w="5103" w:type="dxa"/>
            <w:gridSpan w:val="4"/>
            <w:shd w:val="clear" w:color="auto" w:fill="DEEAF6" w:themeFill="accent1" w:themeFillTint="33"/>
          </w:tcPr>
          <w:p w14:paraId="3AE1E823" w14:textId="77777777" w:rsidR="00F664C6" w:rsidRPr="00381753" w:rsidRDefault="00F664C6" w:rsidP="00F664C6">
            <w:pPr>
              <w:jc w:val="center"/>
              <w:rPr>
                <w:rFonts w:cstheme="minorHAnsi"/>
              </w:rPr>
            </w:pPr>
            <w:r w:rsidRPr="00381753">
              <w:rPr>
                <w:rFonts w:cstheme="minorHAnsi"/>
                <w:b/>
              </w:rPr>
              <w:t>Matters of the heart/Ethics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6AFCE4AF" w14:textId="77777777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>Japan</w:t>
            </w:r>
          </w:p>
        </w:tc>
        <w:tc>
          <w:tcPr>
            <w:tcW w:w="2551" w:type="dxa"/>
            <w:gridSpan w:val="3"/>
            <w:shd w:val="clear" w:color="auto" w:fill="DEEAF6" w:themeFill="accent1" w:themeFillTint="33"/>
          </w:tcPr>
          <w:p w14:paraId="326A0779" w14:textId="77777777" w:rsidR="00F664C6" w:rsidRPr="00381753" w:rsidRDefault="00F664C6" w:rsidP="00F664C6">
            <w:pPr>
              <w:jc w:val="center"/>
              <w:rPr>
                <w:rFonts w:cstheme="minorHAnsi"/>
                <w:b/>
              </w:rPr>
            </w:pPr>
            <w:r w:rsidRPr="00381753">
              <w:rPr>
                <w:rFonts w:cstheme="minorHAnsi"/>
                <w:b/>
              </w:rPr>
              <w:t>Entrepreneur</w:t>
            </w:r>
          </w:p>
        </w:tc>
      </w:tr>
      <w:tr w:rsidR="00ED016B" w14:paraId="5FCFBD7E" w14:textId="77777777" w:rsidTr="00D57F97">
        <w:tc>
          <w:tcPr>
            <w:tcW w:w="1121" w:type="dxa"/>
            <w:vMerge/>
          </w:tcPr>
          <w:p w14:paraId="1FC39945" w14:textId="77777777" w:rsidR="00ED016B" w:rsidRDefault="00ED016B" w:rsidP="00F664C6"/>
        </w:tc>
        <w:tc>
          <w:tcPr>
            <w:tcW w:w="2068" w:type="dxa"/>
          </w:tcPr>
          <w:p w14:paraId="6D5745B6" w14:textId="03D2F21D" w:rsidR="00ED016B" w:rsidRDefault="00ED016B" w:rsidP="00F664C6">
            <w:pPr>
              <w:jc w:val="center"/>
              <w:rPr>
                <w:sz w:val="16"/>
              </w:rPr>
            </w:pPr>
            <w:r>
              <w:rPr>
                <w:sz w:val="16"/>
              </w:rPr>
              <w:t>Computing- Online safety</w:t>
            </w:r>
          </w:p>
          <w:p w14:paraId="065F2BF0" w14:textId="7F83D22E" w:rsidR="00ED016B" w:rsidRDefault="00ED016B" w:rsidP="00F664C6">
            <w:pPr>
              <w:jc w:val="center"/>
              <w:rPr>
                <w:sz w:val="16"/>
              </w:rPr>
            </w:pPr>
          </w:p>
          <w:p w14:paraId="288590FC" w14:textId="643A898E" w:rsidR="00ED016B" w:rsidRPr="00CE2C51" w:rsidRDefault="00ED016B" w:rsidP="00F664C6">
            <w:pPr>
              <w:jc w:val="center"/>
              <w:rPr>
                <w:b/>
                <w:color w:val="00B0F0"/>
                <w:sz w:val="16"/>
              </w:rPr>
            </w:pPr>
          </w:p>
        </w:tc>
        <w:tc>
          <w:tcPr>
            <w:tcW w:w="2902" w:type="dxa"/>
            <w:gridSpan w:val="3"/>
          </w:tcPr>
          <w:p w14:paraId="1C275349" w14:textId="4D98B460" w:rsidR="00ED016B" w:rsidRDefault="00ED016B" w:rsidP="00F664C6">
            <w:pPr>
              <w:jc w:val="center"/>
              <w:rPr>
                <w:sz w:val="16"/>
              </w:rPr>
            </w:pPr>
            <w:r>
              <w:rPr>
                <w:sz w:val="16"/>
              </w:rPr>
              <w:t>Computing- Coding Microbits</w:t>
            </w:r>
          </w:p>
          <w:p w14:paraId="0562CB0E" w14:textId="2203B1BD" w:rsidR="00ED016B" w:rsidRPr="00BD47BC" w:rsidRDefault="00ED016B" w:rsidP="00F664C6">
            <w:pPr>
              <w:jc w:val="center"/>
              <w:rPr>
                <w:sz w:val="16"/>
              </w:rPr>
            </w:pPr>
          </w:p>
        </w:tc>
        <w:tc>
          <w:tcPr>
            <w:tcW w:w="2551" w:type="dxa"/>
            <w:gridSpan w:val="2"/>
          </w:tcPr>
          <w:p w14:paraId="1911EE93" w14:textId="50646D1C" w:rsidR="00ED016B" w:rsidRPr="00BD47BC" w:rsidRDefault="00ED016B" w:rsidP="00F664C6">
            <w:pPr>
              <w:jc w:val="center"/>
              <w:rPr>
                <w:sz w:val="16"/>
              </w:rPr>
            </w:pPr>
            <w:r>
              <w:rPr>
                <w:sz w:val="16"/>
              </w:rPr>
              <w:t>Blogging</w:t>
            </w:r>
          </w:p>
        </w:tc>
        <w:tc>
          <w:tcPr>
            <w:tcW w:w="2552" w:type="dxa"/>
            <w:gridSpan w:val="2"/>
          </w:tcPr>
          <w:p w14:paraId="62EBF3C5" w14:textId="26DA77F5" w:rsidR="00ED016B" w:rsidRPr="00BD47BC" w:rsidRDefault="00ED016B" w:rsidP="00F664C6">
            <w:pPr>
              <w:jc w:val="center"/>
              <w:rPr>
                <w:sz w:val="16"/>
              </w:rPr>
            </w:pPr>
            <w:r>
              <w:rPr>
                <w:sz w:val="16"/>
              </w:rPr>
              <w:t>Quizzing</w:t>
            </w:r>
          </w:p>
        </w:tc>
        <w:tc>
          <w:tcPr>
            <w:tcW w:w="2268" w:type="dxa"/>
          </w:tcPr>
          <w:p w14:paraId="04B6E65B" w14:textId="1DDBB7E7" w:rsidR="00ED016B" w:rsidRPr="00ED016B" w:rsidRDefault="00ED016B" w:rsidP="00F664C6">
            <w:pPr>
              <w:jc w:val="center"/>
              <w:rPr>
                <w:rFonts w:cstheme="minorHAnsi"/>
                <w:sz w:val="16"/>
              </w:rPr>
            </w:pPr>
            <w:r w:rsidRPr="00ED016B">
              <w:rPr>
                <w:rFonts w:cstheme="minorHAnsi"/>
                <w:sz w:val="16"/>
              </w:rPr>
              <w:t>Text Adventures</w:t>
            </w:r>
          </w:p>
        </w:tc>
        <w:tc>
          <w:tcPr>
            <w:tcW w:w="2551" w:type="dxa"/>
            <w:gridSpan w:val="3"/>
          </w:tcPr>
          <w:p w14:paraId="7EC3D2E9" w14:textId="053194A1" w:rsidR="00ED016B" w:rsidRPr="00ED016B" w:rsidRDefault="00ED016B" w:rsidP="00F664C6">
            <w:pPr>
              <w:jc w:val="center"/>
              <w:rPr>
                <w:rFonts w:cstheme="minorHAnsi"/>
                <w:sz w:val="16"/>
              </w:rPr>
            </w:pPr>
            <w:r w:rsidRPr="00ED016B">
              <w:rPr>
                <w:rFonts w:cstheme="minorHAnsi"/>
                <w:sz w:val="16"/>
              </w:rPr>
              <w:t>Spreadsheets</w:t>
            </w:r>
          </w:p>
        </w:tc>
      </w:tr>
    </w:tbl>
    <w:p w14:paraId="674CCABB" w14:textId="06F26FA2" w:rsidR="00C15B96" w:rsidRDefault="00C15B96" w:rsidP="007B0E2F"/>
    <w:sectPr w:rsidR="00C15B96" w:rsidSect="00434455">
      <w:headerReference w:type="default" r:id="rId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6DB82" w14:textId="77777777" w:rsidR="008D4721" w:rsidRDefault="008D4721" w:rsidP="008D4721">
      <w:pPr>
        <w:spacing w:after="0" w:line="240" w:lineRule="auto"/>
      </w:pPr>
      <w:r>
        <w:separator/>
      </w:r>
    </w:p>
  </w:endnote>
  <w:endnote w:type="continuationSeparator" w:id="0">
    <w:p w14:paraId="5997CC1D" w14:textId="77777777" w:rsidR="008D4721" w:rsidRDefault="008D4721" w:rsidP="008D4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8D4721" w:rsidRDefault="008D4721" w:rsidP="008D4721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8D4721" w:rsidRDefault="008D4721" w:rsidP="008D4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85287D" w14:textId="26A3BE89" w:rsidR="008D4721" w:rsidRDefault="00AC01DA">
    <w:pPr>
      <w:pStyle w:val="Header"/>
    </w:pPr>
    <w:r>
      <w:t xml:space="preserve">Stopsley Curriculum Map </w:t>
    </w:r>
    <w:r w:rsidR="008D4721" w:rsidRPr="008D4721">
      <w:t xml:space="preserve"> 202</w:t>
    </w:r>
    <w:r w:rsidR="009A64EC">
      <w:t>2</w:t>
    </w:r>
    <w:r w:rsidR="002D1FCA">
      <w:t xml:space="preserve"> </w:t>
    </w:r>
    <w:r w:rsidR="009A64EC">
      <w:t>–</w:t>
    </w:r>
    <w:r w:rsidR="002D1FCA">
      <w:t xml:space="preserve"> </w:t>
    </w:r>
    <w:r>
      <w:t>202</w:t>
    </w:r>
    <w:r w:rsidR="009A64EC">
      <w:t xml:space="preserve">3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F97"/>
    <w:rsid w:val="000A3AAE"/>
    <w:rsid w:val="000D6F8D"/>
    <w:rsid w:val="000E411B"/>
    <w:rsid w:val="001017E0"/>
    <w:rsid w:val="00164A43"/>
    <w:rsid w:val="00184643"/>
    <w:rsid w:val="001A3E43"/>
    <w:rsid w:val="001C41C5"/>
    <w:rsid w:val="001E29EC"/>
    <w:rsid w:val="001F269C"/>
    <w:rsid w:val="00212F78"/>
    <w:rsid w:val="00250294"/>
    <w:rsid w:val="002B3C65"/>
    <w:rsid w:val="002D1FCA"/>
    <w:rsid w:val="002D2D0D"/>
    <w:rsid w:val="003020BF"/>
    <w:rsid w:val="00311AB7"/>
    <w:rsid w:val="00347D5D"/>
    <w:rsid w:val="00381753"/>
    <w:rsid w:val="00394DEA"/>
    <w:rsid w:val="003B7710"/>
    <w:rsid w:val="0040759F"/>
    <w:rsid w:val="004124B6"/>
    <w:rsid w:val="00413580"/>
    <w:rsid w:val="00434455"/>
    <w:rsid w:val="004659B8"/>
    <w:rsid w:val="00484CFF"/>
    <w:rsid w:val="00496BC6"/>
    <w:rsid w:val="004D6E2B"/>
    <w:rsid w:val="00514037"/>
    <w:rsid w:val="005267E2"/>
    <w:rsid w:val="0054619C"/>
    <w:rsid w:val="00570837"/>
    <w:rsid w:val="005844B5"/>
    <w:rsid w:val="005919B0"/>
    <w:rsid w:val="005A2EE5"/>
    <w:rsid w:val="005E36C5"/>
    <w:rsid w:val="00667FF0"/>
    <w:rsid w:val="006A2BF2"/>
    <w:rsid w:val="006C0B87"/>
    <w:rsid w:val="006C19AA"/>
    <w:rsid w:val="006F6658"/>
    <w:rsid w:val="00703408"/>
    <w:rsid w:val="00756EF8"/>
    <w:rsid w:val="007A1028"/>
    <w:rsid w:val="007B0E2F"/>
    <w:rsid w:val="007C7745"/>
    <w:rsid w:val="007D0B3B"/>
    <w:rsid w:val="007D2BC3"/>
    <w:rsid w:val="007E7931"/>
    <w:rsid w:val="007E7B12"/>
    <w:rsid w:val="007F44ED"/>
    <w:rsid w:val="007F4C4B"/>
    <w:rsid w:val="0082025E"/>
    <w:rsid w:val="00835402"/>
    <w:rsid w:val="00851FDC"/>
    <w:rsid w:val="00883799"/>
    <w:rsid w:val="008B5C60"/>
    <w:rsid w:val="008D4721"/>
    <w:rsid w:val="00917982"/>
    <w:rsid w:val="00923A72"/>
    <w:rsid w:val="00943ECD"/>
    <w:rsid w:val="00995BCE"/>
    <w:rsid w:val="009A64EC"/>
    <w:rsid w:val="009C3E13"/>
    <w:rsid w:val="009D15AF"/>
    <w:rsid w:val="009F157F"/>
    <w:rsid w:val="009F729B"/>
    <w:rsid w:val="00A0516B"/>
    <w:rsid w:val="00A61F83"/>
    <w:rsid w:val="00A764F4"/>
    <w:rsid w:val="00A86298"/>
    <w:rsid w:val="00AA0EE7"/>
    <w:rsid w:val="00AB28B8"/>
    <w:rsid w:val="00AC01DA"/>
    <w:rsid w:val="00AD6451"/>
    <w:rsid w:val="00AF6AB5"/>
    <w:rsid w:val="00B36B38"/>
    <w:rsid w:val="00B57B21"/>
    <w:rsid w:val="00B82662"/>
    <w:rsid w:val="00BA0EDF"/>
    <w:rsid w:val="00BD47BC"/>
    <w:rsid w:val="00BE42AE"/>
    <w:rsid w:val="00C13E87"/>
    <w:rsid w:val="00C15B96"/>
    <w:rsid w:val="00C31E52"/>
    <w:rsid w:val="00C3308F"/>
    <w:rsid w:val="00C7321F"/>
    <w:rsid w:val="00C95CEB"/>
    <w:rsid w:val="00CB1975"/>
    <w:rsid w:val="00CB7E31"/>
    <w:rsid w:val="00CC4A5E"/>
    <w:rsid w:val="00CE2C51"/>
    <w:rsid w:val="00D31F97"/>
    <w:rsid w:val="00D60ABB"/>
    <w:rsid w:val="00D61204"/>
    <w:rsid w:val="00DA5625"/>
    <w:rsid w:val="00E12EAE"/>
    <w:rsid w:val="00E309DF"/>
    <w:rsid w:val="00E75AF1"/>
    <w:rsid w:val="00E963D9"/>
    <w:rsid w:val="00ED016B"/>
    <w:rsid w:val="00EE2760"/>
    <w:rsid w:val="00F33318"/>
    <w:rsid w:val="00F664C6"/>
    <w:rsid w:val="00F73231"/>
    <w:rsid w:val="00F85CCF"/>
    <w:rsid w:val="00F905BD"/>
    <w:rsid w:val="00F912DD"/>
    <w:rsid w:val="00F955F5"/>
    <w:rsid w:val="00FB755F"/>
    <w:rsid w:val="00FD18D0"/>
    <w:rsid w:val="34A5C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17DD7"/>
  <w15:docId w15:val="{2F77FB54-2CD7-4D19-95E7-468B51A6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721"/>
  </w:style>
  <w:style w:type="paragraph" w:styleId="Footer">
    <w:name w:val="footer"/>
    <w:basedOn w:val="Normal"/>
    <w:link w:val="FooterChar"/>
    <w:uiPriority w:val="99"/>
    <w:unhideWhenUsed/>
    <w:rsid w:val="008D4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721"/>
  </w:style>
  <w:style w:type="paragraph" w:styleId="BalloonText">
    <w:name w:val="Balloon Text"/>
    <w:basedOn w:val="Normal"/>
    <w:link w:val="BalloonTextChar"/>
    <w:uiPriority w:val="99"/>
    <w:semiHidden/>
    <w:unhideWhenUsed/>
    <w:rsid w:val="00164A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A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Brewis</dc:creator>
  <cp:keywords/>
  <dc:description/>
  <cp:lastModifiedBy>Jamie Brewis</cp:lastModifiedBy>
  <cp:revision>2</cp:revision>
  <cp:lastPrinted>2023-01-13T14:10:00Z</cp:lastPrinted>
  <dcterms:created xsi:type="dcterms:W3CDTF">2023-01-13T15:51:00Z</dcterms:created>
  <dcterms:modified xsi:type="dcterms:W3CDTF">2023-01-13T15:51:00Z</dcterms:modified>
</cp:coreProperties>
</file>